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6DE67D57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900492">
        <w:t>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900492">
        <w:t>9</w:t>
      </w:r>
      <w:r>
        <w:rPr>
          <w:rFonts w:hint="eastAsia"/>
        </w:rPr>
        <w:t>：</w:t>
      </w:r>
      <w:hyperlink r:id="rId6" w:history="1">
        <w:r w:rsidR="00900492">
          <w:rPr>
            <w:rStyle w:val="af8"/>
          </w:rPr>
          <w:t>https://www.bilibili.com/video/BV19Y4y1v7Rv?p=3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BE78041" w14:textId="77777777" w:rsidR="00263A14" w:rsidRDefault="00263A14" w:rsidP="000B14ED"/>
    <w:p w14:paraId="0AEBCA56" w14:textId="0707B7C6" w:rsidR="00251235" w:rsidRDefault="00A51D76" w:rsidP="00932B74">
      <w:pPr>
        <w:pStyle w:val="1"/>
      </w:pPr>
      <w:bookmarkStart w:id="3" w:name="_Hlk101307806"/>
      <w:r>
        <w:rPr>
          <w:rFonts w:hint="eastAsia"/>
        </w:rPr>
        <w:t>耦合</w:t>
      </w:r>
      <w:r w:rsidR="003F569C">
        <w:rPr>
          <w:rFonts w:hint="eastAsia"/>
        </w:rPr>
        <w:t>解析</w:t>
      </w:r>
    </w:p>
    <w:p w14:paraId="3DC478FF" w14:textId="77777777" w:rsidR="00263A14" w:rsidRPr="00F168FB" w:rsidRDefault="00263A14" w:rsidP="00263A14">
      <w:pPr>
        <w:ind w:firstLine="420"/>
        <w:rPr>
          <w:rFonts w:ascii="宋体" w:hAnsi="宋体"/>
        </w:rPr>
      </w:pPr>
      <w:bookmarkStart w:id="4" w:name="_Hlk101307791"/>
      <w:r w:rsidRPr="00F168FB">
        <w:rPr>
          <w:rFonts w:ascii="宋体" w:hAnsi="宋体" w:hint="eastAsia"/>
        </w:rPr>
        <w:t>模块</w:t>
      </w:r>
      <w:r w:rsidRPr="007E420F">
        <w:rPr>
          <w:rFonts w:hint="eastAsia"/>
        </w:rPr>
        <w:t>A</w:t>
      </w:r>
      <w:r w:rsidRPr="00F168FB">
        <w:rPr>
          <w:rFonts w:ascii="宋体" w:hAnsi="宋体" w:hint="eastAsia"/>
        </w:rPr>
        <w:t>直接访问模块</w:t>
      </w:r>
      <w:r w:rsidRPr="007E420F">
        <w:rPr>
          <w:rFonts w:hint="eastAsia"/>
        </w:rPr>
        <w:t>B</w:t>
      </w:r>
      <w:r w:rsidRPr="00F168FB">
        <w:rPr>
          <w:rFonts w:ascii="宋体" w:hAnsi="宋体" w:hint="eastAsia"/>
        </w:rPr>
        <w:t>的内部数据，则模块</w:t>
      </w:r>
      <w:r w:rsidRPr="007E420F">
        <w:rPr>
          <w:rFonts w:hint="eastAsia"/>
        </w:rPr>
        <w:t>A</w:t>
      </w:r>
      <w:r w:rsidRPr="00F168FB">
        <w:rPr>
          <w:rFonts w:ascii="宋体" w:hAnsi="宋体" w:hint="eastAsia"/>
        </w:rPr>
        <w:t>和模块</w:t>
      </w:r>
      <w:r w:rsidRPr="007E420F">
        <w:rPr>
          <w:rFonts w:hint="eastAsia"/>
        </w:rPr>
        <w:t>B</w:t>
      </w:r>
      <w:r w:rsidRPr="00F168FB">
        <w:rPr>
          <w:rFonts w:ascii="宋体" w:hAnsi="宋体" w:hint="eastAsia"/>
        </w:rPr>
        <w:t>的耦合类型为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35629E36" w14:textId="77777777" w:rsidR="00263A14" w:rsidRPr="00F168FB" w:rsidRDefault="00263A14" w:rsidP="00263A1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16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数据耦合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标记耦合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公共耦合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296148">
        <w:rPr>
          <w:rFonts w:hint="eastAsia"/>
          <w:highlight w:val="yellow"/>
        </w:rPr>
        <w:t>D</w:t>
      </w:r>
      <w:r w:rsidRPr="00296148">
        <w:rPr>
          <w:rFonts w:ascii="Consolas" w:hAnsi="Consolas" w:hint="eastAsia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内容耦合</w:t>
      </w:r>
    </w:p>
    <w:p w14:paraId="235C53B6" w14:textId="77777777" w:rsidR="00263A14" w:rsidRDefault="00263A14" w:rsidP="00263A1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8043BA5" wp14:editId="4570EA34">
            <wp:extent cx="5274310" cy="3084195"/>
            <wp:effectExtent l="0" t="0" r="2540" b="190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9979" w14:textId="04197280" w:rsidR="002E257B" w:rsidRDefault="002E257B" w:rsidP="00251235"/>
    <w:p w14:paraId="5F4A5DBB" w14:textId="42FAC8D8" w:rsidR="00A45A1A" w:rsidRDefault="00A45A1A" w:rsidP="00251235"/>
    <w:p w14:paraId="29F7CE40" w14:textId="22B0478A" w:rsidR="00A45A1A" w:rsidRDefault="00A45A1A" w:rsidP="00251235"/>
    <w:p w14:paraId="5FB54E40" w14:textId="4987D447" w:rsidR="00A45A1A" w:rsidRDefault="00A45A1A" w:rsidP="00251235"/>
    <w:p w14:paraId="7AE77843" w14:textId="1CFDA5B1" w:rsidR="00A45A1A" w:rsidRDefault="00A45A1A" w:rsidP="00251235"/>
    <w:p w14:paraId="49CA3AD0" w14:textId="6E3F0A49" w:rsidR="00A45A1A" w:rsidRDefault="00A45A1A" w:rsidP="00251235"/>
    <w:p w14:paraId="3E4DCFB2" w14:textId="4A25B6CE" w:rsidR="00A45A1A" w:rsidRDefault="00A45A1A" w:rsidP="00251235"/>
    <w:p w14:paraId="23E2E031" w14:textId="51BF8C18" w:rsidR="00A45A1A" w:rsidRDefault="00A45A1A" w:rsidP="00251235"/>
    <w:p w14:paraId="3C6E5BD2" w14:textId="70C55EBA" w:rsidR="00A45A1A" w:rsidRDefault="00A45A1A" w:rsidP="00251235"/>
    <w:p w14:paraId="6E98A27F" w14:textId="77777777" w:rsidR="00A45A1A" w:rsidRDefault="00A45A1A" w:rsidP="00251235"/>
    <w:p w14:paraId="7D6EFCA4" w14:textId="77777777" w:rsidR="00A45A1A" w:rsidRPr="002B4460" w:rsidRDefault="00A45A1A" w:rsidP="00A45A1A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如下图所示，模块</w:t>
      </w:r>
      <w:r w:rsidRPr="007E420F">
        <w:rPr>
          <w:rFonts w:hint="eastAsia"/>
        </w:rPr>
        <w:t>A</w:t>
      </w:r>
      <w:r w:rsidRPr="002B4460">
        <w:rPr>
          <w:rFonts w:asciiTheme="minorEastAsia" w:hAnsiTheme="minorEastAsia" w:hint="eastAsia"/>
        </w:rPr>
        <w:t>和模块</w:t>
      </w:r>
      <w:r w:rsidRPr="007E420F">
        <w:rPr>
          <w:rFonts w:hint="eastAsia"/>
        </w:rPr>
        <w:t>B</w:t>
      </w:r>
      <w:r w:rsidRPr="002B4460">
        <w:rPr>
          <w:rFonts w:asciiTheme="minorEastAsia" w:hAnsiTheme="minorEastAsia" w:hint="eastAsia"/>
        </w:rPr>
        <w:t>都访问相同的全局变量和数据结构，则这两个模块之间的耦合类型为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29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耦合。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25DF12F8" w14:textId="77777777" w:rsidR="00A45A1A" w:rsidRPr="002B4460" w:rsidRDefault="00A45A1A" w:rsidP="00A45A1A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23B87FC" wp14:editId="00DC9CA0">
            <wp:extent cx="3497284" cy="1582981"/>
            <wp:effectExtent l="0" t="0" r="825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2338" cy="159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8371" w14:textId="77777777" w:rsidR="00A45A1A" w:rsidRDefault="00A45A1A" w:rsidP="00A45A1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29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3E5731">
        <w:rPr>
          <w:rFonts w:hint="eastAsia"/>
          <w:highlight w:val="yellow"/>
        </w:rPr>
        <w:t>A</w:t>
      </w:r>
      <w:r w:rsidRPr="003E5731">
        <w:rPr>
          <w:rFonts w:ascii="Consolas" w:hAnsi="Consolas" w:hint="eastAsia"/>
          <w:highlight w:val="yellow"/>
        </w:rPr>
        <w:t xml:space="preserve">. </w:t>
      </w:r>
      <w:r w:rsidRPr="003E5731">
        <w:rPr>
          <w:rFonts w:asciiTheme="minorEastAsia" w:hAnsiTheme="minorEastAsia" w:hint="eastAsia"/>
          <w:highlight w:val="yellow"/>
        </w:rPr>
        <w:t>公共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控制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标记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数据</w:t>
      </w:r>
    </w:p>
    <w:p w14:paraId="41AA6D9A" w14:textId="77777777" w:rsidR="00A45A1A" w:rsidRDefault="00A45A1A" w:rsidP="00A45A1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A7163F1" wp14:editId="5B13E8C5">
            <wp:extent cx="5274310" cy="286067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0380" w14:textId="43528E33" w:rsidR="002E257B" w:rsidRDefault="002E257B" w:rsidP="00251235"/>
    <w:p w14:paraId="5125FFE9" w14:textId="39D76F20" w:rsidR="00A45A1A" w:rsidRDefault="00A45A1A" w:rsidP="00251235"/>
    <w:p w14:paraId="18CF0488" w14:textId="58ED8A14" w:rsidR="00A45A1A" w:rsidRDefault="00A45A1A" w:rsidP="00251235"/>
    <w:p w14:paraId="2BD715B5" w14:textId="75687E91" w:rsidR="00A45A1A" w:rsidRDefault="00A45A1A" w:rsidP="00251235"/>
    <w:p w14:paraId="44CC7B42" w14:textId="73A1731B" w:rsidR="00A45A1A" w:rsidRDefault="00A45A1A" w:rsidP="00251235"/>
    <w:p w14:paraId="13C9D4BD" w14:textId="40F308F0" w:rsidR="00A45A1A" w:rsidRDefault="00A45A1A" w:rsidP="00251235"/>
    <w:p w14:paraId="46AAB475" w14:textId="1DD9BB1B" w:rsidR="00A45A1A" w:rsidRDefault="00A45A1A" w:rsidP="00251235"/>
    <w:p w14:paraId="44EBC30A" w14:textId="23A6345F" w:rsidR="00A45A1A" w:rsidRDefault="00A45A1A" w:rsidP="00251235"/>
    <w:p w14:paraId="3A33DCE8" w14:textId="72AE7330" w:rsidR="00A45A1A" w:rsidRDefault="00A45A1A" w:rsidP="00251235"/>
    <w:p w14:paraId="29860082" w14:textId="14CE4FAC" w:rsidR="00A45A1A" w:rsidRDefault="00A45A1A" w:rsidP="00251235"/>
    <w:p w14:paraId="6C369E55" w14:textId="77777777" w:rsidR="00A45A1A" w:rsidRDefault="00A45A1A" w:rsidP="00251235"/>
    <w:p w14:paraId="35C21AB5" w14:textId="77777777" w:rsidR="00A45A1A" w:rsidRPr="003E072C" w:rsidRDefault="00A45A1A" w:rsidP="00A45A1A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模块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将学生信息，即学生姓名、学号、手机号等放到一个结构体中，传递给模块</w:t>
      </w:r>
      <w:r w:rsidRPr="007E420F">
        <w:rPr>
          <w:rFonts w:hint="eastAsia"/>
        </w:rPr>
        <w:t>B</w:t>
      </w:r>
      <w:r w:rsidRPr="003E072C">
        <w:rPr>
          <w:rFonts w:ascii="宋体" w:hAnsi="宋体" w:hint="eastAsia"/>
        </w:rPr>
        <w:t>。模块</w:t>
      </w:r>
      <w:r w:rsidRPr="007E420F">
        <w:rPr>
          <w:rFonts w:hint="eastAsia"/>
        </w:rPr>
        <w:t>A</w:t>
      </w:r>
      <w:r w:rsidRPr="003E072C">
        <w:rPr>
          <w:rFonts w:ascii="宋体" w:hAnsi="宋体" w:hint="eastAsia"/>
        </w:rPr>
        <w:t>和</w:t>
      </w:r>
      <w:r w:rsidRPr="007E420F">
        <w:rPr>
          <w:rFonts w:hint="eastAsia"/>
        </w:rPr>
        <w:t>B</w:t>
      </w:r>
      <w:r w:rsidRPr="003E072C">
        <w:rPr>
          <w:rFonts w:ascii="宋体" w:hAnsi="宋体" w:hint="eastAsia"/>
        </w:rPr>
        <w:t>之间的</w:t>
      </w:r>
      <w:r>
        <w:rPr>
          <w:rFonts w:ascii="宋体" w:hAnsi="宋体" w:hint="eastAsia"/>
        </w:rPr>
        <w:t>耦合</w:t>
      </w:r>
      <w:r w:rsidRPr="003E072C">
        <w:rPr>
          <w:rFonts w:ascii="宋体" w:hAnsi="宋体" w:hint="eastAsia"/>
        </w:rPr>
        <w:t>类型为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耦合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728756E9" w14:textId="77777777" w:rsidR="00A45A1A" w:rsidRPr="003E072C" w:rsidRDefault="00A45A1A" w:rsidP="00A45A1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34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数据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67F08">
        <w:rPr>
          <w:rFonts w:hint="eastAsia"/>
          <w:highlight w:val="yellow"/>
        </w:rPr>
        <w:t>B</w:t>
      </w:r>
      <w:r w:rsidRPr="00567F08">
        <w:rPr>
          <w:rFonts w:ascii="Consolas" w:hAnsi="Consolas" w:hint="eastAsia"/>
          <w:highlight w:val="yellow"/>
        </w:rPr>
        <w:t xml:space="preserve">. </w:t>
      </w:r>
      <w:r w:rsidRPr="00567F08">
        <w:rPr>
          <w:rFonts w:ascii="宋体" w:hAnsi="宋体" w:hint="eastAsia"/>
          <w:highlight w:val="yellow"/>
        </w:rPr>
        <w:t>标记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控制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内容</w:t>
      </w:r>
    </w:p>
    <w:p w14:paraId="4D1E1B96" w14:textId="77777777" w:rsidR="00A45A1A" w:rsidRDefault="00A45A1A" w:rsidP="00A45A1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715158C" wp14:editId="1EE85D59">
            <wp:extent cx="5274310" cy="3115945"/>
            <wp:effectExtent l="0" t="0" r="2540" b="825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66D4" w14:textId="09EFB921" w:rsidR="002E257B" w:rsidRDefault="002E257B" w:rsidP="00251235"/>
    <w:p w14:paraId="460CCD86" w14:textId="77777777" w:rsidR="00A45A1A" w:rsidRPr="00B662CE" w:rsidRDefault="00A45A1A" w:rsidP="00A45A1A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耦合是模块</w:t>
      </w:r>
      <w:r>
        <w:rPr>
          <w:rFonts w:ascii="宋体" w:hAnsi="宋体" w:hint="eastAsia"/>
        </w:rPr>
        <w:t>之间的相对独立性（互相连接的紧密程度）的度量。耦合程度不取决于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74355E60" w14:textId="77777777" w:rsidR="00A45A1A" w:rsidRPr="000D0990" w:rsidRDefault="00A45A1A" w:rsidP="00A45A1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33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调用模块的方式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各个模块之间接口的复杂程度</w:t>
      </w:r>
    </w:p>
    <w:p w14:paraId="3E727AC4" w14:textId="77777777" w:rsidR="00A45A1A" w:rsidRDefault="00A45A1A" w:rsidP="00A45A1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通过接口的信息类型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AE4F23">
        <w:rPr>
          <w:rFonts w:hint="eastAsia"/>
          <w:highlight w:val="yellow"/>
        </w:rPr>
        <w:t>D</w:t>
      </w:r>
      <w:r w:rsidRPr="00AE4F23">
        <w:rPr>
          <w:rFonts w:ascii="Consolas" w:hAnsi="Consolas" w:hint="eastAsia"/>
          <w:highlight w:val="yellow"/>
        </w:rPr>
        <w:t xml:space="preserve">. </w:t>
      </w:r>
      <w:r w:rsidRPr="00AE4F23">
        <w:rPr>
          <w:rFonts w:ascii="宋体" w:hAnsi="宋体" w:hint="eastAsia"/>
          <w:highlight w:val="yellow"/>
        </w:rPr>
        <w:t>模块提供的功能数</w:t>
      </w:r>
    </w:p>
    <w:p w14:paraId="48DC8EA3" w14:textId="77777777" w:rsidR="00A45A1A" w:rsidRDefault="00A45A1A" w:rsidP="00A45A1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058F076" wp14:editId="7F0DB242">
            <wp:extent cx="5274310" cy="1425575"/>
            <wp:effectExtent l="0" t="0" r="2540" b="317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E58E" w14:textId="274B4DB3" w:rsidR="002E257B" w:rsidRDefault="002E257B" w:rsidP="00251235"/>
    <w:p w14:paraId="0EF093BD" w14:textId="3E60669E" w:rsidR="00A45A1A" w:rsidRDefault="00A45A1A" w:rsidP="00251235"/>
    <w:p w14:paraId="134D94A4" w14:textId="224C17DE" w:rsidR="00A45A1A" w:rsidRDefault="00A45A1A" w:rsidP="00251235"/>
    <w:p w14:paraId="5C3C73A4" w14:textId="162D4C2C" w:rsidR="00A45A1A" w:rsidRDefault="00A45A1A" w:rsidP="00251235"/>
    <w:p w14:paraId="62CFF58B" w14:textId="5F0BD339" w:rsidR="00A45A1A" w:rsidRDefault="00A45A1A" w:rsidP="00251235"/>
    <w:p w14:paraId="0A0EE969" w14:textId="77777777" w:rsidR="00A45A1A" w:rsidRDefault="00A45A1A" w:rsidP="00251235"/>
    <w:p w14:paraId="39D54987" w14:textId="77777777" w:rsidR="00A45A1A" w:rsidRPr="000D0990" w:rsidRDefault="00A45A1A" w:rsidP="00A45A1A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某企业管理信息系统中，采购子系统根据材料价格、数量等信息计算采购的金额，并给财务子系统传递采购金额、收款方和采购日期等信息，则这两个子系统之间的耦合类型为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耦合。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467287E6" w14:textId="77777777" w:rsidR="00A45A1A" w:rsidRDefault="00A45A1A" w:rsidP="00A45A1A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33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数据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923474">
        <w:rPr>
          <w:highlight w:val="yellow"/>
        </w:rPr>
        <w:t>B</w:t>
      </w:r>
      <w:r w:rsidRPr="00923474">
        <w:rPr>
          <w:rFonts w:ascii="Consolas" w:hAnsi="Consolas"/>
          <w:highlight w:val="yellow"/>
        </w:rPr>
        <w:t xml:space="preserve">. </w:t>
      </w:r>
      <w:r w:rsidRPr="00923474">
        <w:rPr>
          <w:rFonts w:ascii="宋体" w:hAnsi="宋体"/>
          <w:highlight w:val="yellow"/>
        </w:rPr>
        <w:t>标记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控制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外部</w:t>
      </w:r>
    </w:p>
    <w:p w14:paraId="32D463D0" w14:textId="77777777" w:rsidR="00A45A1A" w:rsidRDefault="00A45A1A" w:rsidP="00A45A1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905F390" wp14:editId="145D9C5A">
            <wp:extent cx="5274310" cy="3721735"/>
            <wp:effectExtent l="0" t="0" r="254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BD53" w14:textId="101920BB" w:rsidR="002E257B" w:rsidRDefault="002E257B" w:rsidP="00251235"/>
    <w:p w14:paraId="31B4BC70" w14:textId="77777777" w:rsidR="00A45A1A" w:rsidRPr="00E00856" w:rsidRDefault="00A45A1A" w:rsidP="00A45A1A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已知模块</w:t>
      </w:r>
      <w:r w:rsidRPr="007E420F">
        <w:t>A</w:t>
      </w:r>
      <w:r w:rsidRPr="00E00856">
        <w:rPr>
          <w:rFonts w:asciiTheme="minorEastAsia" w:hAnsiTheme="minorEastAsia" w:hint="eastAsia"/>
        </w:rPr>
        <w:t>给模块</w:t>
      </w:r>
      <w:r w:rsidRPr="007E420F">
        <w:t>B</w:t>
      </w:r>
      <w:r w:rsidRPr="00E00856">
        <w:rPr>
          <w:rFonts w:asciiTheme="minorEastAsia" w:hAnsiTheme="minorEastAsia" w:hint="eastAsia"/>
        </w:rPr>
        <w:t>传递数据结构</w:t>
      </w:r>
      <w:r w:rsidRPr="007E420F">
        <w:t>X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则这两个模块的耦合类型为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DADD9FE" w14:textId="77777777" w:rsidR="00A45A1A" w:rsidRDefault="00A45A1A" w:rsidP="00A45A1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32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数据耦合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公共耦合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外部耦合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107DD8">
        <w:rPr>
          <w:highlight w:val="yellow"/>
        </w:rPr>
        <w:t>D</w:t>
      </w:r>
      <w:r w:rsidRPr="00107DD8">
        <w:rPr>
          <w:rFonts w:ascii="Consolas" w:hAnsi="Consolas"/>
          <w:highlight w:val="yellow"/>
        </w:rPr>
        <w:t xml:space="preserve">. </w:t>
      </w:r>
      <w:r w:rsidRPr="00107DD8">
        <w:rPr>
          <w:rFonts w:asciiTheme="minorEastAsia" w:hAnsiTheme="minorEastAsia" w:hint="eastAsia"/>
          <w:highlight w:val="yellow"/>
        </w:rPr>
        <w:t>标记耦合</w:t>
      </w:r>
    </w:p>
    <w:p w14:paraId="1190E627" w14:textId="77777777" w:rsidR="00A45A1A" w:rsidRDefault="00A45A1A" w:rsidP="00A45A1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EDA29D3" wp14:editId="128384AF">
            <wp:extent cx="5274310" cy="253873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CB54" w14:textId="77777777" w:rsidR="00A45A1A" w:rsidRPr="00E01B9F" w:rsidRDefault="00A45A1A" w:rsidP="00A45A1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模块</w:t>
      </w:r>
      <w:r w:rsidRPr="009A502F">
        <w:rPr>
          <w:rFonts w:cs="Arial"/>
        </w:rPr>
        <w:t>A</w:t>
      </w:r>
      <w:r>
        <w:rPr>
          <w:rFonts w:ascii="宋体" w:hAnsi="宋体" w:hint="eastAsia"/>
        </w:rPr>
        <w:t>通过非正常入口转入模块</w:t>
      </w:r>
      <w:r w:rsidRPr="009A502F">
        <w:rPr>
          <w:rFonts w:cs="Arial"/>
        </w:rPr>
        <w:t>B</w:t>
      </w:r>
      <w:r>
        <w:rPr>
          <w:rFonts w:ascii="宋体" w:hAnsi="宋体" w:hint="eastAsia"/>
        </w:rPr>
        <w:t>内部，则这两个模块之间是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31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hint="eastAsia"/>
        </w:rPr>
        <w:t>耦合。（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4FE13CEB" w14:textId="77777777" w:rsidR="00A45A1A" w:rsidRPr="00E01B9F" w:rsidRDefault="00A45A1A" w:rsidP="00A45A1A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31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数据</w:t>
      </w:r>
      <w:r>
        <w:tab/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公共</w:t>
      </w:r>
      <w:r>
        <w:tab/>
      </w:r>
      <w:r>
        <w:tab/>
      </w:r>
      <w:r>
        <w:tab/>
      </w:r>
      <w: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外部</w:t>
      </w:r>
      <w:r>
        <w:tab/>
      </w:r>
      <w:r>
        <w:tab/>
      </w:r>
      <w:r>
        <w:tab/>
      </w:r>
      <w:r>
        <w:tab/>
      </w:r>
      <w:r w:rsidRPr="00107920">
        <w:rPr>
          <w:rFonts w:hint="eastAsia"/>
          <w:highlight w:val="yellow"/>
        </w:rPr>
        <w:t>D</w:t>
      </w:r>
      <w:r w:rsidRPr="00107920">
        <w:rPr>
          <w:rFonts w:ascii="Consolas" w:hAnsi="Consolas" w:hint="eastAsia"/>
          <w:highlight w:val="yellow"/>
        </w:rPr>
        <w:t xml:space="preserve">. </w:t>
      </w:r>
      <w:r w:rsidRPr="00107920">
        <w:rPr>
          <w:rFonts w:hint="eastAsia"/>
          <w:highlight w:val="yellow"/>
        </w:rPr>
        <w:t>内容</w:t>
      </w:r>
    </w:p>
    <w:p w14:paraId="0EEAD053" w14:textId="77777777" w:rsidR="00A45A1A" w:rsidRDefault="00A45A1A" w:rsidP="00A45A1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146C888" wp14:editId="7387F513">
            <wp:extent cx="5274310" cy="376555"/>
            <wp:effectExtent l="0" t="0" r="2540" b="444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</w:p>
    <w:sectPr w:rsidR="00A45A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AD1F0" w14:textId="77777777" w:rsidR="009F0B7F" w:rsidRDefault="009F0B7F" w:rsidP="00C4528D">
      <w:pPr>
        <w:spacing w:line="240" w:lineRule="auto"/>
      </w:pPr>
      <w:r>
        <w:separator/>
      </w:r>
    </w:p>
  </w:endnote>
  <w:endnote w:type="continuationSeparator" w:id="0">
    <w:p w14:paraId="56CE0479" w14:textId="77777777" w:rsidR="009F0B7F" w:rsidRDefault="009F0B7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6B686" w14:textId="77777777" w:rsidR="009F0B7F" w:rsidRDefault="009F0B7F" w:rsidP="00C4528D">
      <w:pPr>
        <w:spacing w:line="240" w:lineRule="auto"/>
      </w:pPr>
      <w:r>
        <w:separator/>
      </w:r>
    </w:p>
  </w:footnote>
  <w:footnote w:type="continuationSeparator" w:id="0">
    <w:p w14:paraId="3D51FAC5" w14:textId="77777777" w:rsidR="009F0B7F" w:rsidRDefault="009F0B7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0166"/>
    <w:rsid w:val="000E1563"/>
    <w:rsid w:val="001522D8"/>
    <w:rsid w:val="001A7368"/>
    <w:rsid w:val="002115FF"/>
    <w:rsid w:val="00251235"/>
    <w:rsid w:val="00263A14"/>
    <w:rsid w:val="002E257B"/>
    <w:rsid w:val="00335511"/>
    <w:rsid w:val="003F34B9"/>
    <w:rsid w:val="003F42F0"/>
    <w:rsid w:val="003F569C"/>
    <w:rsid w:val="00467870"/>
    <w:rsid w:val="00480682"/>
    <w:rsid w:val="004B50B7"/>
    <w:rsid w:val="0054227B"/>
    <w:rsid w:val="005431FC"/>
    <w:rsid w:val="005E32A7"/>
    <w:rsid w:val="00733200"/>
    <w:rsid w:val="0075710B"/>
    <w:rsid w:val="00796229"/>
    <w:rsid w:val="007A418F"/>
    <w:rsid w:val="00832588"/>
    <w:rsid w:val="008343F4"/>
    <w:rsid w:val="00900492"/>
    <w:rsid w:val="00917ACA"/>
    <w:rsid w:val="00932B74"/>
    <w:rsid w:val="009C66A1"/>
    <w:rsid w:val="009D11EC"/>
    <w:rsid w:val="009F0B7F"/>
    <w:rsid w:val="00A45A1A"/>
    <w:rsid w:val="00A51D76"/>
    <w:rsid w:val="00A716DA"/>
    <w:rsid w:val="00AB5C6D"/>
    <w:rsid w:val="00AE5D92"/>
    <w:rsid w:val="00AF466E"/>
    <w:rsid w:val="00B978A0"/>
    <w:rsid w:val="00BC5959"/>
    <w:rsid w:val="00BD3BD0"/>
    <w:rsid w:val="00BF76B2"/>
    <w:rsid w:val="00C32BE1"/>
    <w:rsid w:val="00C4528D"/>
    <w:rsid w:val="00C941D7"/>
    <w:rsid w:val="00D83265"/>
    <w:rsid w:val="00E025CF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9Y4y1v7Rv?p=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2022-04-19T16:43:00Z</dcterms:modified>
</cp:coreProperties>
</file>