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4B17AC1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975D25">
        <w:t>10</w:t>
      </w:r>
      <w:r w:rsidR="000B14ED">
        <w:rPr>
          <w:rFonts w:hint="eastAsia"/>
        </w:rPr>
        <w:t>：</w:t>
      </w:r>
      <w:hyperlink r:id="rId6" w:history="1">
        <w:r w:rsidR="00975D25">
          <w:rPr>
            <w:rStyle w:val="af8"/>
          </w:rPr>
          <w:t>https://www.bilibili.com/video/BV19Y4y1v7Rv?p=10</w:t>
        </w:r>
      </w:hyperlink>
    </w:p>
    <w:p w14:paraId="032BA934" w14:textId="4F3968C7" w:rsidR="00AE5D92" w:rsidRDefault="00AE5D92" w:rsidP="000B14ED"/>
    <w:p w14:paraId="68758B35" w14:textId="1F13D224" w:rsidR="002F7B20" w:rsidRDefault="00EB7ED7" w:rsidP="000B14ED">
      <w:r>
        <w:rPr>
          <w:noProof/>
        </w:rPr>
        <w:drawing>
          <wp:inline distT="0" distB="0" distL="0" distR="0" wp14:anchorId="56717356" wp14:editId="4AE72AB6">
            <wp:extent cx="5274310" cy="42722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F3BE6" w14:textId="77777777" w:rsidR="002F7B20" w:rsidRDefault="002F7B20" w:rsidP="000B14ED"/>
    <w:p w14:paraId="0AEBCA56" w14:textId="78815E93" w:rsidR="00251235" w:rsidRDefault="006D7180" w:rsidP="00932B74">
      <w:pPr>
        <w:pStyle w:val="1"/>
      </w:pPr>
      <w:r>
        <w:rPr>
          <w:rFonts w:hint="eastAsia"/>
        </w:rPr>
        <w:t>内聚</w:t>
      </w:r>
    </w:p>
    <w:p w14:paraId="38529276" w14:textId="77777777" w:rsidR="006F3592" w:rsidRPr="00E83830" w:rsidRDefault="006F3592" w:rsidP="006F3592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模块</w:t>
      </w:r>
      <w:r w:rsidRPr="00E83830">
        <w:rPr>
          <w:rFonts w:hint="eastAsia"/>
        </w:rPr>
        <w:t>A</w:t>
      </w:r>
      <w:r w:rsidRPr="00E83830">
        <w:rPr>
          <w:rFonts w:ascii="宋体" w:hAnsi="宋体" w:hint="eastAsia"/>
        </w:rPr>
        <w:t>执行几个逻辑上相似的功能，通过参数确定该模块完成哪一个功能，则该模块具有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16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内聚。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12</w:t>
      </w:r>
      <w:r w:rsidRPr="00E83830">
        <w:rPr>
          <w:rFonts w:hint="eastAsia"/>
        </w:rPr>
        <w:t>年上半年）</w:t>
      </w:r>
    </w:p>
    <w:p w14:paraId="52C994CE" w14:textId="77777777" w:rsidR="006F3592" w:rsidRPr="00E83830" w:rsidRDefault="006F3592" w:rsidP="006F3592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16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顺序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过程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逻辑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功能</w:t>
      </w:r>
    </w:p>
    <w:p w14:paraId="1A821734" w14:textId="77777777" w:rsidR="006F3592" w:rsidRDefault="006F3592" w:rsidP="00251235"/>
    <w:p w14:paraId="43CAA022" w14:textId="77777777" w:rsidR="006F3592" w:rsidRPr="00E83830" w:rsidRDefault="006F3592" w:rsidP="006F3592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模块</w:t>
      </w:r>
      <w:r w:rsidRPr="00E83830">
        <w:rPr>
          <w:rFonts w:hint="eastAsia"/>
        </w:rPr>
        <w:t>A</w:t>
      </w:r>
      <w:r w:rsidRPr="00E83830">
        <w:rPr>
          <w:rFonts w:asciiTheme="minorEastAsia" w:hAnsiTheme="minorEastAsia" w:hint="eastAsia"/>
        </w:rPr>
        <w:t>、</w:t>
      </w:r>
      <w:r w:rsidRPr="00E83830">
        <w:rPr>
          <w:rFonts w:hint="eastAsia"/>
        </w:rPr>
        <w:t>B</w:t>
      </w:r>
      <w:r w:rsidRPr="00E83830">
        <w:rPr>
          <w:rFonts w:asciiTheme="minorEastAsia" w:hAnsiTheme="minorEastAsia" w:hint="eastAsia"/>
        </w:rPr>
        <w:t>和</w:t>
      </w:r>
      <w:r w:rsidRPr="00E83830">
        <w:rPr>
          <w:rFonts w:hint="eastAsia"/>
        </w:rPr>
        <w:t>C</w:t>
      </w:r>
      <w:r w:rsidRPr="00E83830">
        <w:rPr>
          <w:rFonts w:asciiTheme="minorEastAsia" w:hAnsiTheme="minorEastAsia" w:hint="eastAsia"/>
        </w:rPr>
        <w:t>都包含相同的</w:t>
      </w:r>
      <w:r w:rsidRPr="00E83830">
        <w:rPr>
          <w:rFonts w:hint="eastAsia"/>
        </w:rPr>
        <w:t>5</w:t>
      </w:r>
      <w:r w:rsidRPr="00E83830">
        <w:rPr>
          <w:rFonts w:asciiTheme="minorEastAsia" w:hAnsiTheme="minorEastAsia" w:hint="eastAsia"/>
        </w:rPr>
        <w:t>个语句，这些语句之间没有联系。为了避免重复，把这</w:t>
      </w:r>
      <w:r w:rsidRPr="00E83830">
        <w:rPr>
          <w:rFonts w:hint="eastAsia"/>
        </w:rPr>
        <w:t>5</w:t>
      </w:r>
      <w:r w:rsidRPr="00E83830">
        <w:rPr>
          <w:rFonts w:asciiTheme="minorEastAsia" w:hAnsiTheme="minorEastAsia" w:hint="eastAsia"/>
        </w:rPr>
        <w:t>个语句抽取出来组成一个模块</w:t>
      </w:r>
      <w:r w:rsidRPr="00E83830">
        <w:rPr>
          <w:rFonts w:hint="eastAsia"/>
        </w:rPr>
        <w:t>D</w:t>
      </w:r>
      <w:r w:rsidRPr="00E83830">
        <w:rPr>
          <w:rFonts w:asciiTheme="minorEastAsia" w:hAnsiTheme="minorEastAsia" w:hint="eastAsia"/>
        </w:rPr>
        <w:t>，则模块</w:t>
      </w:r>
      <w:r w:rsidRPr="00E83830">
        <w:rPr>
          <w:rFonts w:hint="eastAsia"/>
        </w:rPr>
        <w:t>D</w:t>
      </w:r>
      <w:r w:rsidRPr="00E83830">
        <w:rPr>
          <w:rFonts w:asciiTheme="minorEastAsia" w:hAnsiTheme="minorEastAsia" w:hint="eastAsia"/>
        </w:rPr>
        <w:t>的内聚类型为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16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内聚。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14</w:t>
      </w:r>
      <w:r w:rsidRPr="00E83830">
        <w:rPr>
          <w:rFonts w:hint="eastAsia"/>
        </w:rPr>
        <w:t>年下半年）</w:t>
      </w:r>
    </w:p>
    <w:p w14:paraId="4F6E03A7" w14:textId="77777777" w:rsidR="006F3592" w:rsidRPr="00E83830" w:rsidRDefault="006F3592" w:rsidP="006F3592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16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功能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通信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逻辑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巧合</w:t>
      </w:r>
    </w:p>
    <w:p w14:paraId="3DCB856E" w14:textId="565084E4" w:rsidR="006F3592" w:rsidRDefault="006F3592" w:rsidP="00251235"/>
    <w:p w14:paraId="21910ED2" w14:textId="77777777" w:rsidR="005F6390" w:rsidRPr="005F6390" w:rsidRDefault="005F6390" w:rsidP="00251235"/>
    <w:p w14:paraId="6E165374" w14:textId="77777777" w:rsidR="006F3592" w:rsidRPr="00E83830" w:rsidRDefault="006F3592" w:rsidP="006F3592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lastRenderedPageBreak/>
        <w:t>某模块实现两个功能：向某个数据结构区域写数据和从该区域读数据。该模块的内聚类型为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32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内聚。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15</w:t>
      </w:r>
      <w:r w:rsidRPr="00E83830">
        <w:rPr>
          <w:rFonts w:hint="eastAsia"/>
        </w:rPr>
        <w:t>年上半年）</w:t>
      </w:r>
    </w:p>
    <w:p w14:paraId="698C82F9" w14:textId="77777777" w:rsidR="006F3592" w:rsidRPr="00E83830" w:rsidRDefault="006F3592" w:rsidP="006F3592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32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过程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时间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逻辑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通信</w:t>
      </w:r>
    </w:p>
    <w:p w14:paraId="0FDB609E" w14:textId="7ED85BAF" w:rsidR="006F3592" w:rsidRDefault="006F3592" w:rsidP="00251235"/>
    <w:p w14:paraId="00E96353" w14:textId="77777777" w:rsidR="006F3592" w:rsidRPr="00E83830" w:rsidRDefault="006F3592" w:rsidP="006F3592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某模块中有两个处理</w:t>
      </w:r>
      <w:r w:rsidRPr="00E83830">
        <w:rPr>
          <w:rFonts w:hint="eastAsia"/>
        </w:rPr>
        <w:t>A</w:t>
      </w:r>
      <w:r w:rsidRPr="00E83830">
        <w:rPr>
          <w:rFonts w:asciiTheme="minorEastAsia" w:hAnsiTheme="minorEastAsia" w:hint="eastAsia"/>
        </w:rPr>
        <w:t>和</w:t>
      </w:r>
      <w:r w:rsidRPr="00E83830">
        <w:rPr>
          <w:rFonts w:hint="eastAsia"/>
        </w:rPr>
        <w:t>B</w:t>
      </w:r>
      <w:r w:rsidRPr="00E83830">
        <w:rPr>
          <w:rFonts w:asciiTheme="minorEastAsia" w:hAnsiTheme="minorEastAsia" w:hint="eastAsia"/>
        </w:rPr>
        <w:t>，分别对数据结构</w:t>
      </w:r>
      <w:r w:rsidRPr="00E83830">
        <w:rPr>
          <w:rFonts w:hint="eastAsia"/>
        </w:rPr>
        <w:t>X</w:t>
      </w:r>
      <w:r w:rsidRPr="00E83830">
        <w:rPr>
          <w:rFonts w:asciiTheme="minorEastAsia" w:hAnsiTheme="minorEastAsia" w:hint="eastAsia"/>
        </w:rPr>
        <w:t>写数据和读数据，则该模块的内聚类型为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36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内聚。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16</w:t>
      </w:r>
      <w:r w:rsidRPr="00E83830">
        <w:rPr>
          <w:rFonts w:hint="eastAsia"/>
        </w:rPr>
        <w:t>年下半年）</w:t>
      </w:r>
    </w:p>
    <w:p w14:paraId="149407AD" w14:textId="77777777" w:rsidR="006F3592" w:rsidRPr="00E83830" w:rsidRDefault="006F3592" w:rsidP="006F3592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36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逻辑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过程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通信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内容</w:t>
      </w:r>
    </w:p>
    <w:p w14:paraId="4D423B4A" w14:textId="2FE08198" w:rsidR="006F3592" w:rsidRDefault="006F3592" w:rsidP="00251235"/>
    <w:p w14:paraId="16CA2A2A" w14:textId="77777777" w:rsidR="006F3592" w:rsidRPr="00E83830" w:rsidRDefault="006F3592" w:rsidP="006F3592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模块</w:t>
      </w:r>
      <w:r w:rsidRPr="00E83830">
        <w:rPr>
          <w:rFonts w:hint="eastAsia"/>
        </w:rPr>
        <w:t>A</w:t>
      </w:r>
      <w:r w:rsidRPr="00E83830">
        <w:rPr>
          <w:rFonts w:hint="eastAsia"/>
        </w:rPr>
        <w:t>、</w:t>
      </w:r>
      <w:r w:rsidRPr="00E83830">
        <w:rPr>
          <w:rFonts w:hint="eastAsia"/>
        </w:rPr>
        <w:t>B</w:t>
      </w:r>
      <w:r w:rsidRPr="00E83830">
        <w:rPr>
          <w:rFonts w:ascii="宋体" w:hAnsi="宋体" w:hint="eastAsia"/>
        </w:rPr>
        <w:t>和</w:t>
      </w:r>
      <w:r w:rsidRPr="00E83830">
        <w:rPr>
          <w:rFonts w:hint="eastAsia"/>
        </w:rPr>
        <w:t>C</w:t>
      </w:r>
      <w:r w:rsidRPr="00E83830">
        <w:rPr>
          <w:rFonts w:ascii="宋体" w:hAnsi="宋体" w:hint="eastAsia"/>
        </w:rPr>
        <w:t>有相同的程序块，块内的语句之间没有任何联系，现把该程序块取出来，形成新的模块</w:t>
      </w:r>
      <w:r w:rsidRPr="00E83830">
        <w:rPr>
          <w:rFonts w:hint="eastAsia"/>
        </w:rPr>
        <w:t>D</w:t>
      </w:r>
      <w:r w:rsidRPr="00E83830">
        <w:rPr>
          <w:rFonts w:ascii="宋体" w:hAnsi="宋体" w:hint="eastAsia"/>
        </w:rPr>
        <w:t>，则模块</w:t>
      </w:r>
      <w:r w:rsidRPr="00E83830">
        <w:rPr>
          <w:rFonts w:hint="eastAsia"/>
        </w:rPr>
        <w:t>D</w:t>
      </w:r>
      <w:r w:rsidRPr="00E83830">
        <w:rPr>
          <w:rFonts w:ascii="宋体" w:hAnsi="宋体" w:hint="eastAsia"/>
        </w:rPr>
        <w:t>的内聚类型为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33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内聚。以下关于该内聚类型的叙述中，不正确的是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34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17</w:t>
      </w:r>
      <w:r w:rsidRPr="00E83830">
        <w:rPr>
          <w:rFonts w:hint="eastAsia"/>
        </w:rPr>
        <w:t>年上半年）</w:t>
      </w:r>
    </w:p>
    <w:p w14:paraId="64C03D5C" w14:textId="77777777" w:rsidR="006F3592" w:rsidRPr="00E83830" w:rsidRDefault="006F3592" w:rsidP="006F3592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33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巧合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逻辑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时间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过程</w:t>
      </w:r>
    </w:p>
    <w:p w14:paraId="3DFEE3CA" w14:textId="77777777" w:rsidR="006F3592" w:rsidRPr="00E83830" w:rsidRDefault="006F3592" w:rsidP="006F3592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34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具有最低的内聚性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不易修改和维护</w:t>
      </w:r>
    </w:p>
    <w:p w14:paraId="76758F66" w14:textId="77777777" w:rsidR="006F3592" w:rsidRPr="00E83830" w:rsidRDefault="006F3592" w:rsidP="006F3592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不易理解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不影响模块间的耦合关系</w:t>
      </w:r>
    </w:p>
    <w:p w14:paraId="52D87909" w14:textId="54B31022" w:rsidR="006F3592" w:rsidRDefault="006F3592" w:rsidP="00251235"/>
    <w:p w14:paraId="3422D5EF" w14:textId="77777777" w:rsidR="006F3592" w:rsidRPr="00E83830" w:rsidRDefault="006F3592" w:rsidP="006F3592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某模块内涉及多个功能，这些功能必须以特定的次序执行，则该模块的内聚类型为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内聚。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17</w:t>
      </w:r>
      <w:r w:rsidRPr="00E83830">
        <w:rPr>
          <w:rFonts w:hint="eastAsia"/>
        </w:rPr>
        <w:t>年下半年）</w:t>
      </w:r>
    </w:p>
    <w:p w14:paraId="37760D76" w14:textId="77777777" w:rsidR="006F3592" w:rsidRPr="00E83830" w:rsidRDefault="006F3592" w:rsidP="006F3592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35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时间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过程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信息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功能</w:t>
      </w:r>
    </w:p>
    <w:p w14:paraId="747EBD8B" w14:textId="08DDCACA" w:rsidR="006F3592" w:rsidRDefault="006F3592" w:rsidP="00251235"/>
    <w:p w14:paraId="45FCD6F2" w14:textId="77777777" w:rsidR="006F3592" w:rsidRPr="00E83830" w:rsidRDefault="006F3592" w:rsidP="006F3592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某模块中各个处理元素都密切相关于同一功能且必须顺序执行，前一处理元素的输出就是下一处理元素的输入，则该模块的内聚类型为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16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/>
        </w:rPr>
        <w:t>内聚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19</w:t>
      </w:r>
      <w:r w:rsidRPr="00E83830">
        <w:rPr>
          <w:rFonts w:hint="eastAsia"/>
        </w:rPr>
        <w:t>年下半年）</w:t>
      </w:r>
    </w:p>
    <w:p w14:paraId="0FCED4DD" w14:textId="77777777" w:rsidR="006F3592" w:rsidRPr="00E83830" w:rsidRDefault="006F3592" w:rsidP="006F3592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16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过程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时间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顺序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/>
        </w:rPr>
        <w:t>逻辑</w:t>
      </w:r>
    </w:p>
    <w:p w14:paraId="706778B4" w14:textId="77777777" w:rsidR="006F3592" w:rsidRPr="00E83830" w:rsidRDefault="006F3592" w:rsidP="006F3592">
      <w:pPr>
        <w:rPr>
          <w:rFonts w:ascii="宋体" w:hAnsi="宋体"/>
        </w:rPr>
      </w:pPr>
    </w:p>
    <w:p w14:paraId="05633FE3" w14:textId="77777777" w:rsidR="006F3592" w:rsidRPr="00E83830" w:rsidRDefault="006F3592" w:rsidP="006F3592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若某模块内所有处理元素都在同一个数据结构上操作，则该模块的内聚类型为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/>
          <w:u w:val="single"/>
        </w:rPr>
        <w:t>31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20</w:t>
      </w:r>
      <w:r w:rsidRPr="00E83830">
        <w:rPr>
          <w:rFonts w:hint="eastAsia"/>
        </w:rPr>
        <w:t>年下半年）</w:t>
      </w:r>
    </w:p>
    <w:p w14:paraId="4B969E50" w14:textId="77777777" w:rsidR="006F3592" w:rsidRPr="00E83830" w:rsidRDefault="006F3592" w:rsidP="006F3592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31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逻辑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/>
        </w:rPr>
        <w:t xml:space="preserve">. </w:t>
      </w:r>
      <w:r w:rsidRPr="00E83830">
        <w:rPr>
          <w:rFonts w:ascii="宋体" w:hAnsi="宋体" w:hint="eastAsia"/>
        </w:rPr>
        <w:t>过程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通信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功能</w:t>
      </w:r>
    </w:p>
    <w:sectPr w:rsidR="006F3592" w:rsidRPr="00E8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82BC" w14:textId="77777777" w:rsidR="0021536D" w:rsidRDefault="0021536D" w:rsidP="00C4528D">
      <w:pPr>
        <w:spacing w:line="240" w:lineRule="auto"/>
      </w:pPr>
      <w:r>
        <w:separator/>
      </w:r>
    </w:p>
  </w:endnote>
  <w:endnote w:type="continuationSeparator" w:id="0">
    <w:p w14:paraId="231A5F10" w14:textId="77777777" w:rsidR="0021536D" w:rsidRDefault="0021536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028E" w14:textId="77777777" w:rsidR="0021536D" w:rsidRDefault="0021536D" w:rsidP="00C4528D">
      <w:pPr>
        <w:spacing w:line="240" w:lineRule="auto"/>
      </w:pPr>
      <w:r>
        <w:separator/>
      </w:r>
    </w:p>
  </w:footnote>
  <w:footnote w:type="continuationSeparator" w:id="0">
    <w:p w14:paraId="07E503FB" w14:textId="77777777" w:rsidR="0021536D" w:rsidRDefault="0021536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1536D"/>
    <w:rsid w:val="00251235"/>
    <w:rsid w:val="002F7B20"/>
    <w:rsid w:val="00335511"/>
    <w:rsid w:val="003F34B9"/>
    <w:rsid w:val="003F42F0"/>
    <w:rsid w:val="004008BD"/>
    <w:rsid w:val="00467870"/>
    <w:rsid w:val="004B50B7"/>
    <w:rsid w:val="0054227B"/>
    <w:rsid w:val="005431FC"/>
    <w:rsid w:val="00575506"/>
    <w:rsid w:val="005E32A7"/>
    <w:rsid w:val="005F6390"/>
    <w:rsid w:val="006D7180"/>
    <w:rsid w:val="006F3592"/>
    <w:rsid w:val="0075710B"/>
    <w:rsid w:val="007A418F"/>
    <w:rsid w:val="00832588"/>
    <w:rsid w:val="008343F4"/>
    <w:rsid w:val="00932B74"/>
    <w:rsid w:val="00975D25"/>
    <w:rsid w:val="009C66A1"/>
    <w:rsid w:val="009D11EC"/>
    <w:rsid w:val="00A97924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EB7ED7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9Y4y1v7Rv?p=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2022-04-19T12:24:00Z</dcterms:modified>
</cp:coreProperties>
</file>