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7F885D50" w:rsidR="000B14ED" w:rsidRDefault="00BF76B2" w:rsidP="000B14ED">
      <w:r>
        <w:rPr>
          <w:rFonts w:hint="eastAsia"/>
        </w:rPr>
        <w:t>视频</w:t>
      </w:r>
      <w:r w:rsidR="000B14ED">
        <w:rPr>
          <w:rFonts w:hint="eastAsia"/>
        </w:rPr>
        <w:t>P</w:t>
      </w:r>
      <w:r w:rsidR="00217A7E">
        <w:t>4</w:t>
      </w:r>
      <w:r w:rsidR="00096B2D">
        <w:t>5</w:t>
      </w:r>
      <w:r w:rsidR="000B14ED">
        <w:rPr>
          <w:rFonts w:hint="eastAsia"/>
        </w:rPr>
        <w:t>：</w:t>
      </w:r>
      <w:hyperlink r:id="rId6" w:history="1">
        <w:r w:rsidR="00096B2D">
          <w:rPr>
            <w:rStyle w:val="af8"/>
          </w:rPr>
          <w:t>https://www.bilibili.com/video/BV1Qr4y167cX?p=45</w:t>
        </w:r>
      </w:hyperlink>
    </w:p>
    <w:p w14:paraId="032BA934" w14:textId="02D2B7A5" w:rsidR="00AE5D92" w:rsidRDefault="00AE5D92" w:rsidP="000B14ED"/>
    <w:p w14:paraId="68DBF5D4" w14:textId="1F5C661D" w:rsidR="002E1A23" w:rsidRDefault="002E1A23" w:rsidP="000B14ED">
      <w:r w:rsidRPr="00916EB9">
        <w:rPr>
          <w:rFonts w:hint="eastAsia"/>
          <w:highlight w:val="yellow"/>
        </w:rPr>
        <w:t>专利权申请：先申请先得，同一天申请协商。</w:t>
      </w:r>
    </w:p>
    <w:p w14:paraId="1F262952" w14:textId="77777777" w:rsidR="002E1A23" w:rsidRDefault="002E1A23" w:rsidP="000B14ED"/>
    <w:p w14:paraId="0AEBCA56" w14:textId="017B78EC" w:rsidR="00251235" w:rsidRDefault="0018208E" w:rsidP="00932B74">
      <w:pPr>
        <w:pStyle w:val="1"/>
      </w:pPr>
      <w:r>
        <w:rPr>
          <w:rFonts w:hint="eastAsia"/>
        </w:rPr>
        <w:t>专利</w:t>
      </w:r>
      <w:r w:rsidR="0014137B">
        <w:rPr>
          <w:rFonts w:hint="eastAsia"/>
        </w:rPr>
        <w:t>权</w:t>
      </w:r>
      <w:r>
        <w:rPr>
          <w:rFonts w:hint="eastAsia"/>
        </w:rPr>
        <w:t>申请</w:t>
      </w:r>
    </w:p>
    <w:p w14:paraId="47939A0A" w14:textId="77777777" w:rsidR="0018208E" w:rsidRPr="00E12B10" w:rsidRDefault="0018208E" w:rsidP="0018208E">
      <w:pPr>
        <w:ind w:firstLineChars="200" w:firstLine="420"/>
        <w:rPr>
          <w:rFonts w:ascii="宋体" w:hAnsi="宋体"/>
        </w:rPr>
      </w:pPr>
      <w:r w:rsidRPr="00E12B10">
        <w:rPr>
          <w:rFonts w:ascii="宋体" w:hAnsi="宋体" w:hint="eastAsia"/>
        </w:rPr>
        <w:t>两个以上的申请人分别就相同内容的计算机程序的发明创造，先后向国务院专利行政部门提出申请，</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10</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可以获得专利申请权。</w:t>
      </w:r>
      <w:r>
        <w:rPr>
          <w:rFonts w:hint="eastAsia"/>
        </w:rPr>
        <w:t>（</w:t>
      </w:r>
      <w:r>
        <w:rPr>
          <w:rFonts w:hint="eastAsia"/>
        </w:rPr>
        <w:t>20</w:t>
      </w:r>
      <w:r>
        <w:t>10</w:t>
      </w:r>
      <w:r>
        <w:rPr>
          <w:rFonts w:hint="eastAsia"/>
        </w:rPr>
        <w:t>年上半年）</w:t>
      </w:r>
    </w:p>
    <w:p w14:paraId="04894F39" w14:textId="77777777" w:rsidR="0018208E" w:rsidRPr="00E12B10" w:rsidRDefault="0018208E" w:rsidP="0018208E">
      <w:pPr>
        <w:ind w:firstLineChars="200" w:firstLine="420"/>
        <w:rPr>
          <w:rFonts w:ascii="宋体" w:hAnsi="宋体"/>
        </w:rPr>
      </w:pPr>
      <w:r>
        <w:rPr>
          <w:rFonts w:ascii="宋体" w:hAnsi="宋体" w:hint="eastAsia"/>
        </w:rPr>
        <w:t>（</w:t>
      </w:r>
      <w:r w:rsidRPr="007E420F">
        <w:rPr>
          <w:rFonts w:hint="eastAsia"/>
        </w:rPr>
        <w:t>10</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所有申请人均</w:t>
      </w:r>
      <w:r>
        <w:rPr>
          <w:rFonts w:ascii="宋体" w:hAnsi="宋体" w:hint="eastAsia"/>
        </w:rPr>
        <w:tab/>
      </w:r>
      <w:r>
        <w:rPr>
          <w:rFonts w:ascii="宋体" w:hAnsi="宋体" w:hint="eastAsia"/>
        </w:rPr>
        <w:tab/>
      </w:r>
      <w:r w:rsidRPr="007E420F">
        <w:rPr>
          <w:rFonts w:hint="eastAsia"/>
        </w:rPr>
        <w:t>B</w:t>
      </w:r>
      <w:r w:rsidRPr="00F12163">
        <w:rPr>
          <w:rFonts w:ascii="Consolas" w:hAnsi="Consolas" w:hint="eastAsia"/>
        </w:rPr>
        <w:t xml:space="preserve">. </w:t>
      </w:r>
      <w:r w:rsidRPr="00E12B10">
        <w:rPr>
          <w:rFonts w:ascii="宋体" w:hAnsi="宋体" w:hint="eastAsia"/>
        </w:rPr>
        <w:t>先申请人</w:t>
      </w:r>
      <w:r>
        <w:rPr>
          <w:rFonts w:ascii="宋体" w:hAnsi="宋体" w:hint="eastAsia"/>
        </w:rPr>
        <w:tab/>
      </w:r>
      <w:r>
        <w:rPr>
          <w:rFonts w:ascii="宋体" w:hAnsi="宋体" w:hint="eastAsia"/>
        </w:rPr>
        <w:tab/>
      </w:r>
      <w:r w:rsidRPr="007E420F">
        <w:rPr>
          <w:rFonts w:hint="eastAsia"/>
        </w:rPr>
        <w:t>C</w:t>
      </w:r>
      <w:r w:rsidRPr="00F12163">
        <w:rPr>
          <w:rFonts w:ascii="Consolas" w:hAnsi="Consolas" w:hint="eastAsia"/>
        </w:rPr>
        <w:t xml:space="preserve">. </w:t>
      </w:r>
      <w:r w:rsidRPr="00E12B10">
        <w:rPr>
          <w:rFonts w:ascii="宋体" w:hAnsi="宋体" w:hint="eastAsia"/>
        </w:rPr>
        <w:t>先使用人</w:t>
      </w:r>
      <w:r>
        <w:rPr>
          <w:rFonts w:ascii="宋体" w:hAnsi="宋体" w:hint="eastAsia"/>
        </w:rPr>
        <w:tab/>
      </w:r>
      <w:r>
        <w:rPr>
          <w:rFonts w:ascii="宋体" w:hAnsi="宋体" w:hint="eastAsia"/>
        </w:rPr>
        <w:tab/>
      </w:r>
      <w:r w:rsidRPr="007E420F">
        <w:rPr>
          <w:rFonts w:hint="eastAsia"/>
        </w:rPr>
        <w:t>D</w:t>
      </w:r>
      <w:r w:rsidRPr="00F12163">
        <w:rPr>
          <w:rFonts w:ascii="Consolas" w:hAnsi="Consolas" w:hint="eastAsia"/>
        </w:rPr>
        <w:t xml:space="preserve">. </w:t>
      </w:r>
      <w:r w:rsidRPr="00E12B10">
        <w:rPr>
          <w:rFonts w:ascii="宋体" w:hAnsi="宋体" w:hint="eastAsia"/>
        </w:rPr>
        <w:t>先发明人</w:t>
      </w:r>
    </w:p>
    <w:p w14:paraId="140EC787" w14:textId="77777777" w:rsidR="00746183" w:rsidRPr="00746183" w:rsidRDefault="00746183" w:rsidP="00251235"/>
    <w:p w14:paraId="755B608F" w14:textId="77777777" w:rsidR="0014137B" w:rsidRPr="008F1B62" w:rsidRDefault="0014137B" w:rsidP="0014137B">
      <w:pPr>
        <w:ind w:firstLine="420"/>
        <w:rPr>
          <w:rFonts w:asciiTheme="minorEastAsia" w:hAnsiTheme="minorEastAsia"/>
        </w:rPr>
      </w:pPr>
      <w:r w:rsidRPr="008F1B62">
        <w:rPr>
          <w:rFonts w:asciiTheme="minorEastAsia" w:hAnsiTheme="minorEastAsia" w:hint="eastAsia"/>
        </w:rPr>
        <w:t>甲、乙两公司的软件设计师分别完成了相同的计算机程序发明，甲公司先于乙公司完成，乙公司先于甲公司使用。甲、乙公司于同一天向专利局申请发明专利。此情形下，</w:t>
      </w:r>
      <w:r w:rsidRPr="000A1037">
        <w:rPr>
          <w:rFonts w:ascii="Consolas" w:hAnsi="Consolas" w:hint="eastAsia"/>
          <w:u w:val="single"/>
        </w:rPr>
        <w:t xml:space="preserve"> </w:t>
      </w:r>
      <w:r>
        <w:rPr>
          <w:rFonts w:ascii="宋体" w:hAnsi="宋体" w:hint="eastAsia"/>
          <w:u w:val="single"/>
        </w:rPr>
        <w:t>（</w:t>
      </w:r>
      <w:r w:rsidRPr="007E420F">
        <w:rPr>
          <w:rFonts w:hint="eastAsia"/>
          <w:u w:val="single"/>
        </w:rPr>
        <w:t>11</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可获得专利权。</w:t>
      </w:r>
      <w:r>
        <w:rPr>
          <w:rFonts w:hint="eastAsia"/>
        </w:rPr>
        <w:t>（</w:t>
      </w:r>
      <w:r>
        <w:rPr>
          <w:rFonts w:hint="eastAsia"/>
        </w:rPr>
        <w:t>20</w:t>
      </w:r>
      <w:r>
        <w:t>15</w:t>
      </w:r>
      <w:r>
        <w:rPr>
          <w:rFonts w:hint="eastAsia"/>
        </w:rPr>
        <w:t>年上半年）</w:t>
      </w:r>
    </w:p>
    <w:p w14:paraId="4D944828" w14:textId="77777777" w:rsidR="0014137B" w:rsidRDefault="0014137B" w:rsidP="0014137B">
      <w:pPr>
        <w:ind w:firstLine="420"/>
        <w:rPr>
          <w:rFonts w:asciiTheme="minorEastAsia" w:hAnsiTheme="minorEastAsia"/>
        </w:rPr>
      </w:pPr>
      <w:r>
        <w:rPr>
          <w:rFonts w:asciiTheme="minorEastAsia" w:hAnsiTheme="minorEastAsia" w:hint="eastAsia"/>
        </w:rPr>
        <w:t>（</w:t>
      </w:r>
      <w:r w:rsidRPr="007E420F">
        <w:rPr>
          <w:rFonts w:hint="eastAsia"/>
        </w:rPr>
        <w:t>11</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甲公司</w:t>
      </w:r>
      <w:r w:rsidRPr="008F1B62">
        <w:rPr>
          <w:rFonts w:asciiTheme="minorEastAsia" w:hAnsiTheme="minorEastAsia" w:hint="eastAsia"/>
        </w:rPr>
        <w:tab/>
      </w:r>
      <w:r>
        <w:rPr>
          <w:rFonts w:asciiTheme="minorEastAsia" w:hAnsiTheme="minorEastAsia"/>
        </w:rPr>
        <w:tab/>
      </w:r>
      <w:r>
        <w:rPr>
          <w:rFonts w:asciiTheme="minorEastAsia" w:hAnsiTheme="minorEastAsia"/>
        </w:rPr>
        <w:tab/>
      </w:r>
      <w:r w:rsidRPr="008F1B62">
        <w:rPr>
          <w:rFonts w:asciiTheme="minorEastAsia" w:hAnsiTheme="minorEastAsia" w:hint="eastAsia"/>
        </w:rPr>
        <w:tab/>
      </w:r>
      <w:r>
        <w:rPr>
          <w:rFonts w:asciiTheme="minorEastAsia" w:hAnsiTheme="minorEastAsia"/>
        </w:rPr>
        <w:tab/>
      </w:r>
      <w:r>
        <w:rPr>
          <w:rFonts w:asciiTheme="minorEastAsia" w:hAnsiTheme="minor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甲、乙公司均</w:t>
      </w:r>
    </w:p>
    <w:p w14:paraId="4CA10A43" w14:textId="77777777" w:rsidR="0014137B" w:rsidRPr="008F1B62" w:rsidRDefault="0014137B" w:rsidP="0014137B">
      <w:pPr>
        <w:ind w:firstLine="1179"/>
        <w:rPr>
          <w:rFonts w:asciiTheme="minorEastAsia" w:hAnsiTheme="minorEastAsia"/>
        </w:rPr>
      </w:pP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乙公司</w:t>
      </w:r>
      <w:r w:rsidRPr="008F1B62">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由甲、乙公司协商确定谁</w:t>
      </w:r>
    </w:p>
    <w:p w14:paraId="3C89A866" w14:textId="080E32FE" w:rsidR="007A418F" w:rsidRPr="0014137B" w:rsidRDefault="007A418F" w:rsidP="00251235"/>
    <w:p w14:paraId="2129C1CB" w14:textId="77777777" w:rsidR="00BA4490" w:rsidRDefault="00BA4490" w:rsidP="00BA4490">
      <w:pPr>
        <w:ind w:firstLine="420"/>
        <w:rPr>
          <w:rFonts w:asciiTheme="minorEastAsia" w:hAnsiTheme="minorEastAsia"/>
        </w:rPr>
      </w:pPr>
      <w:r w:rsidRPr="00053217">
        <w:rPr>
          <w:rFonts w:asciiTheme="minorEastAsia" w:hAnsiTheme="minorEastAsia" w:hint="eastAsia"/>
        </w:rPr>
        <w:t>甲公司软件设计师完成了一项涉及计算机程序的发明。之后，乙公司软件设计师也完成了与甲公司软件设计师相同的涉及计算机程序的发明。甲、乙公司于同一天向专利局申请发明专利。此情形下，</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11</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是专利权申请人。</w:t>
      </w:r>
      <w:r>
        <w:rPr>
          <w:rFonts w:hint="eastAsia"/>
        </w:rPr>
        <w:t>（</w:t>
      </w:r>
      <w:r>
        <w:rPr>
          <w:rFonts w:hint="eastAsia"/>
        </w:rPr>
        <w:t>20</w:t>
      </w:r>
      <w:r>
        <w:t>16</w:t>
      </w:r>
      <w:r>
        <w:rPr>
          <w:rFonts w:hint="eastAsia"/>
        </w:rPr>
        <w:t>年下半年）</w:t>
      </w:r>
    </w:p>
    <w:p w14:paraId="59FC44D6" w14:textId="77777777" w:rsidR="00BA4490" w:rsidRDefault="00BA4490" w:rsidP="00BA4490">
      <w:pPr>
        <w:ind w:firstLine="420"/>
        <w:rPr>
          <w:rFonts w:asciiTheme="minorEastAsia" w:hAnsiTheme="minorEastAsia"/>
        </w:rPr>
      </w:pPr>
      <w:r>
        <w:rPr>
          <w:rFonts w:asciiTheme="minorEastAsia" w:hAnsiTheme="minorEastAsia" w:hint="eastAsia"/>
        </w:rPr>
        <w:t>（</w:t>
      </w:r>
      <w:r w:rsidRPr="007E420F">
        <w:rPr>
          <w:rFonts w:hint="eastAsia"/>
        </w:rPr>
        <w:t>11</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甲公司</w:t>
      </w:r>
      <w:r w:rsidRPr="00053217">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甲、乙两公司</w:t>
      </w:r>
      <w:r w:rsidRPr="00053217">
        <w:rPr>
          <w:rFonts w:asciiTheme="minorEastAsia" w:hAnsiTheme="minorEastAsia" w:hint="eastAsia"/>
        </w:rPr>
        <w:tab/>
      </w:r>
    </w:p>
    <w:p w14:paraId="3DE9B982" w14:textId="77777777" w:rsidR="00BA4490" w:rsidRPr="00053217" w:rsidRDefault="00BA4490" w:rsidP="00BA4490">
      <w:pPr>
        <w:ind w:firstLine="1179"/>
        <w:rPr>
          <w:rFonts w:asciiTheme="minorEastAsia" w:hAnsiTheme="minorEastAsia"/>
        </w:rPr>
      </w:pP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乙公司</w:t>
      </w:r>
      <w:r w:rsidRPr="00053217">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053217">
        <w:rPr>
          <w:rFonts w:asciiTheme="minorEastAsia" w:hAnsiTheme="minorEastAsia" w:hint="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由甲、乙公司协商确定的公司</w:t>
      </w:r>
    </w:p>
    <w:p w14:paraId="716A16AD" w14:textId="77777777" w:rsidR="00746183" w:rsidRDefault="00746183" w:rsidP="00251235"/>
    <w:p w14:paraId="082313F8" w14:textId="77777777" w:rsidR="00BA4490" w:rsidRPr="004B3F64" w:rsidRDefault="00BA4490" w:rsidP="00BA4490">
      <w:pPr>
        <w:ind w:firstLine="420"/>
        <w:rPr>
          <w:rFonts w:ascii="宋体" w:hAnsi="宋体"/>
        </w:rPr>
      </w:pPr>
      <w:r w:rsidRPr="004B3F64">
        <w:rPr>
          <w:rFonts w:ascii="宋体" w:hAnsi="宋体" w:hint="eastAsia"/>
        </w:rPr>
        <w:t>甲、乙两人在同一天就同样的发明创造提交了专利申请，专利局将分别向各申请人通报有关情况，并提出多种可能采用的解决办法。下列说法中，不可能采用</w:t>
      </w:r>
      <w:r w:rsidRPr="00945009">
        <w:rPr>
          <w:rFonts w:ascii="Consolas" w:hAnsi="Consolas" w:hint="eastAsia"/>
          <w:u w:val="single"/>
        </w:rPr>
        <w:t xml:space="preserve"> </w:t>
      </w:r>
      <w:r>
        <w:rPr>
          <w:rFonts w:ascii="宋体" w:hAnsi="宋体" w:hint="eastAsia"/>
          <w:u w:val="single"/>
        </w:rPr>
        <w:t>（</w:t>
      </w:r>
      <w:r w:rsidRPr="007E420F">
        <w:rPr>
          <w:rFonts w:hint="eastAsia"/>
          <w:u w:val="single"/>
        </w:rPr>
        <w:t>12</w:t>
      </w:r>
      <w:r>
        <w:rPr>
          <w:rFonts w:ascii="宋体" w:hAnsi="宋体" w:hint="eastAsia"/>
          <w:u w:val="single"/>
        </w:rPr>
        <w:t>）</w:t>
      </w:r>
      <w:r w:rsidRPr="00945009">
        <w:rPr>
          <w:rFonts w:ascii="Consolas" w:hAnsi="Consolas" w:hint="eastAsia"/>
          <w:u w:val="single"/>
        </w:rPr>
        <w:t xml:space="preserve"> </w:t>
      </w:r>
      <w:r>
        <w:rPr>
          <w:rFonts w:ascii="宋体" w:hAnsi="宋体" w:hint="eastAsia"/>
        </w:rPr>
        <w:t>。</w:t>
      </w:r>
      <w:r>
        <w:rPr>
          <w:rFonts w:hint="eastAsia"/>
        </w:rPr>
        <w:t>（</w:t>
      </w:r>
      <w:r>
        <w:rPr>
          <w:rFonts w:hint="eastAsia"/>
        </w:rPr>
        <w:t>20</w:t>
      </w:r>
      <w:r>
        <w:t>17</w:t>
      </w:r>
      <w:r>
        <w:rPr>
          <w:rFonts w:hint="eastAsia"/>
        </w:rPr>
        <w:t>年上半年）</w:t>
      </w:r>
    </w:p>
    <w:p w14:paraId="44C1D4FB" w14:textId="77777777" w:rsidR="00BA4490" w:rsidRPr="004B3F64" w:rsidRDefault="00BA4490" w:rsidP="00BA4490">
      <w:pPr>
        <w:ind w:firstLine="420"/>
        <w:rPr>
          <w:rFonts w:ascii="宋体" w:hAnsi="宋体"/>
        </w:rPr>
      </w:pPr>
      <w:r>
        <w:rPr>
          <w:rFonts w:ascii="宋体" w:hAnsi="宋体" w:hint="eastAsia"/>
        </w:rPr>
        <w:t>（</w:t>
      </w:r>
      <w:r w:rsidRPr="007E420F">
        <w:rPr>
          <w:rFonts w:hint="eastAsia"/>
        </w:rPr>
        <w:t>12</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甲、乙作为共同申请人</w:t>
      </w:r>
    </w:p>
    <w:p w14:paraId="5B146A63" w14:textId="77777777" w:rsidR="00BA4490" w:rsidRPr="004B3F64" w:rsidRDefault="00BA4490" w:rsidP="00BA4490">
      <w:pPr>
        <w:ind w:firstLine="1179"/>
        <w:rPr>
          <w:rFonts w:ascii="宋体" w:hAnsi="宋体"/>
        </w:rPr>
      </w:pPr>
      <w:r w:rsidRPr="007E420F">
        <w:rPr>
          <w:rFonts w:hint="eastAsia"/>
        </w:rPr>
        <w:t>B</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甲或乙一方放弃权利并从另一方得到适当的补偿</w:t>
      </w:r>
    </w:p>
    <w:p w14:paraId="39424390" w14:textId="77777777" w:rsidR="00BA4490" w:rsidRPr="004B3F64" w:rsidRDefault="00BA4490" w:rsidP="00BA4490">
      <w:pPr>
        <w:ind w:firstLine="1179"/>
        <w:rPr>
          <w:rFonts w:ascii="宋体" w:hAnsi="宋体"/>
        </w:rPr>
      </w:pPr>
      <w:r w:rsidRPr="007E420F">
        <w:rPr>
          <w:rFonts w:hint="eastAsia"/>
        </w:rPr>
        <w:t>C</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甲、乙都不授予专利权</w:t>
      </w:r>
    </w:p>
    <w:p w14:paraId="3E26BEDC" w14:textId="77777777" w:rsidR="00BA4490" w:rsidRPr="004B3F64" w:rsidRDefault="00BA4490" w:rsidP="00BA4490">
      <w:pPr>
        <w:ind w:firstLine="1179"/>
        <w:rPr>
          <w:rFonts w:ascii="宋体" w:hAnsi="宋体"/>
        </w:rPr>
      </w:pPr>
      <w:r w:rsidRPr="007E420F">
        <w:rPr>
          <w:rFonts w:hint="eastAsia"/>
        </w:rPr>
        <w:t>D</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甲、乙都授予专利权</w:t>
      </w:r>
    </w:p>
    <w:p w14:paraId="70532DE3" w14:textId="622C5179" w:rsidR="00817E7D" w:rsidRDefault="00817E7D" w:rsidP="00251235"/>
    <w:p w14:paraId="046DB59A" w14:textId="77777777" w:rsidR="00BA4490" w:rsidRPr="00E01B9F" w:rsidRDefault="00BA4490" w:rsidP="00BA4490">
      <w:pPr>
        <w:ind w:firstLine="420"/>
        <w:rPr>
          <w:rFonts w:ascii="宋体" w:hAnsi="宋体"/>
        </w:rPr>
      </w:pPr>
      <w:r w:rsidRPr="00E01B9F">
        <w:rPr>
          <w:rFonts w:ascii="宋体" w:hAnsi="宋体" w:hint="eastAsia"/>
        </w:rPr>
        <w:lastRenderedPageBreak/>
        <w:t>甲</w:t>
      </w:r>
      <w:r>
        <w:rPr>
          <w:rFonts w:ascii="宋体" w:hAnsi="宋体" w:hint="eastAsia"/>
        </w:rPr>
        <w:t>、</w:t>
      </w:r>
      <w:r w:rsidRPr="00E01B9F">
        <w:rPr>
          <w:rFonts w:ascii="宋体" w:hAnsi="宋体" w:hint="eastAsia"/>
        </w:rPr>
        <w:t>乙两个申请人分别就相同内容的计算机软件发明创造，向国务院专利行政部门提出专利申请，甲先于乙一日提出，则</w:t>
      </w:r>
      <w:r w:rsidRPr="00B2636F">
        <w:rPr>
          <w:rFonts w:ascii="Consolas" w:hAnsi="Consolas" w:cs="Arial"/>
          <w:u w:val="single"/>
        </w:rPr>
        <w:t xml:space="preserve"> </w:t>
      </w:r>
      <w:r>
        <w:rPr>
          <w:rFonts w:ascii="宋体" w:hAnsi="宋体" w:cs="Arial"/>
          <w:u w:val="single"/>
        </w:rPr>
        <w:t>（</w:t>
      </w:r>
      <w:r w:rsidRPr="007E420F">
        <w:rPr>
          <w:rFonts w:cs="Arial" w:hint="eastAsia"/>
          <w:u w:val="single"/>
        </w:rPr>
        <w:t>12</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7FDC826C" w14:textId="77777777" w:rsidR="00BA4490" w:rsidRDefault="00BA4490" w:rsidP="00BA4490">
      <w:pPr>
        <w:ind w:firstLine="420"/>
        <w:rPr>
          <w:rFonts w:ascii="宋体" w:hAnsi="宋体"/>
        </w:rPr>
      </w:pPr>
      <w:r>
        <w:rPr>
          <w:rFonts w:ascii="宋体" w:hAnsi="宋体"/>
        </w:rPr>
        <w:t>（</w:t>
      </w:r>
      <w:r w:rsidRPr="007E420F">
        <w:t>12</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甲获得该项专利</w:t>
      </w:r>
      <w:r>
        <w:rPr>
          <w:rFonts w:ascii="宋体" w:hAnsi="宋体" w:hint="eastAsia"/>
        </w:rPr>
        <w:t>申</w:t>
      </w:r>
      <w:r w:rsidRPr="00E01B9F">
        <w:rPr>
          <w:rFonts w:ascii="宋体" w:hAnsi="宋体" w:hint="eastAsia"/>
        </w:rPr>
        <w:t>请权</w:t>
      </w:r>
    </w:p>
    <w:p w14:paraId="49847341" w14:textId="77777777" w:rsidR="00BA4490" w:rsidRDefault="00BA4490" w:rsidP="00BA4490">
      <w:pPr>
        <w:ind w:firstLine="1179"/>
        <w:rPr>
          <w:rFonts w:ascii="宋体" w:hAnsi="宋体"/>
        </w:rPr>
      </w:pP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乙获得该项专利</w:t>
      </w:r>
      <w:r>
        <w:rPr>
          <w:rFonts w:ascii="宋体" w:hAnsi="宋体" w:hint="eastAsia"/>
        </w:rPr>
        <w:t>申请权</w:t>
      </w:r>
    </w:p>
    <w:p w14:paraId="79464E90" w14:textId="77777777" w:rsidR="00BA4490" w:rsidRDefault="00BA4490" w:rsidP="00BA4490">
      <w:pPr>
        <w:ind w:firstLine="1179"/>
        <w:rPr>
          <w:rFonts w:ascii="宋体" w:hAnsi="宋体"/>
        </w:rPr>
      </w:pP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甲和乙都获得该项专利</w:t>
      </w:r>
      <w:r>
        <w:rPr>
          <w:rFonts w:ascii="宋体" w:hAnsi="宋体" w:hint="eastAsia"/>
        </w:rPr>
        <w:t>申</w:t>
      </w:r>
      <w:r w:rsidRPr="00E01B9F">
        <w:rPr>
          <w:rFonts w:ascii="宋体" w:hAnsi="宋体" w:hint="eastAsia"/>
        </w:rPr>
        <w:t>请权</w:t>
      </w:r>
    </w:p>
    <w:p w14:paraId="1940F53B" w14:textId="77777777" w:rsidR="00BA4490" w:rsidRPr="00E01B9F" w:rsidRDefault="00BA4490" w:rsidP="00BA4490">
      <w:pPr>
        <w:ind w:firstLine="1179"/>
        <w:rPr>
          <w:rFonts w:ascii="宋体" w:hAnsi="宋体"/>
        </w:rPr>
      </w:pP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甲和乙都不能获得该项专利申请权</w:t>
      </w:r>
    </w:p>
    <w:sectPr w:rsidR="00BA4490" w:rsidRPr="00E01B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1E45" w14:textId="77777777" w:rsidR="00B01865" w:rsidRDefault="00B01865" w:rsidP="00C4528D">
      <w:pPr>
        <w:spacing w:line="240" w:lineRule="auto"/>
      </w:pPr>
      <w:r>
        <w:separator/>
      </w:r>
    </w:p>
  </w:endnote>
  <w:endnote w:type="continuationSeparator" w:id="0">
    <w:p w14:paraId="163D89D1" w14:textId="77777777" w:rsidR="00B01865" w:rsidRDefault="00B01865"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3E24" w14:textId="77777777" w:rsidR="00B01865" w:rsidRDefault="00B01865" w:rsidP="00C4528D">
      <w:pPr>
        <w:spacing w:line="240" w:lineRule="auto"/>
      </w:pPr>
      <w:r>
        <w:separator/>
      </w:r>
    </w:p>
  </w:footnote>
  <w:footnote w:type="continuationSeparator" w:id="0">
    <w:p w14:paraId="566B2D5A" w14:textId="77777777" w:rsidR="00B01865" w:rsidRDefault="00B01865"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96B2D"/>
    <w:rsid w:val="000B14ED"/>
    <w:rsid w:val="000E1563"/>
    <w:rsid w:val="0014137B"/>
    <w:rsid w:val="001522D8"/>
    <w:rsid w:val="0018208E"/>
    <w:rsid w:val="001A7368"/>
    <w:rsid w:val="002115FF"/>
    <w:rsid w:val="00217A7E"/>
    <w:rsid w:val="00251235"/>
    <w:rsid w:val="0029173E"/>
    <w:rsid w:val="002E1A23"/>
    <w:rsid w:val="0032318A"/>
    <w:rsid w:val="00335511"/>
    <w:rsid w:val="003F199E"/>
    <w:rsid w:val="003F42F0"/>
    <w:rsid w:val="00431B23"/>
    <w:rsid w:val="00467870"/>
    <w:rsid w:val="004B50B7"/>
    <w:rsid w:val="0054227B"/>
    <w:rsid w:val="005431FC"/>
    <w:rsid w:val="005E32A7"/>
    <w:rsid w:val="00746183"/>
    <w:rsid w:val="00752C92"/>
    <w:rsid w:val="007A418F"/>
    <w:rsid w:val="007B41F0"/>
    <w:rsid w:val="00811BEF"/>
    <w:rsid w:val="00817E7D"/>
    <w:rsid w:val="00832588"/>
    <w:rsid w:val="008343F4"/>
    <w:rsid w:val="00916EB9"/>
    <w:rsid w:val="00932B74"/>
    <w:rsid w:val="009C66A1"/>
    <w:rsid w:val="00A4712C"/>
    <w:rsid w:val="00AB5C6D"/>
    <w:rsid w:val="00AE5457"/>
    <w:rsid w:val="00AE5D92"/>
    <w:rsid w:val="00AF466E"/>
    <w:rsid w:val="00B01865"/>
    <w:rsid w:val="00B978A0"/>
    <w:rsid w:val="00BA4490"/>
    <w:rsid w:val="00BC5959"/>
    <w:rsid w:val="00BD3BD0"/>
    <w:rsid w:val="00BF76B2"/>
    <w:rsid w:val="00C4528D"/>
    <w:rsid w:val="00C75B39"/>
    <w:rsid w:val="00D143F8"/>
    <w:rsid w:val="00E025CF"/>
    <w:rsid w:val="00E91E98"/>
    <w:rsid w:val="00F768EC"/>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Qr4y167cX?p=4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31</cp:revision>
  <dcterms:created xsi:type="dcterms:W3CDTF">2021-12-30T17:32:00Z</dcterms:created>
  <dcterms:modified xsi:type="dcterms:W3CDTF">2022-04-04T06:23:00Z</dcterms:modified>
</cp:coreProperties>
</file>